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D16" w:rsidRDefault="00623D16">
      <w:pPr>
        <w:pStyle w:val="A5"/>
      </w:pPr>
    </w:p>
    <w:p w:rsidR="00623D16" w:rsidRDefault="004C6981">
      <w:pPr>
        <w:pStyle w:val="A5"/>
        <w:widowControl/>
        <w:spacing w:line="432" w:lineRule="auto"/>
        <w:jc w:val="center"/>
        <w:rPr>
          <w:rFonts w:ascii="宋体" w:eastAsia="宋体" w:hAnsi="宋体" w:cs="宋体"/>
          <w:color w:val="333333"/>
          <w:kern w:val="0"/>
          <w:sz w:val="24"/>
          <w:szCs w:val="24"/>
          <w:u w:color="333333"/>
          <w:lang w:val="zh-TW" w:eastAsia="zh-TW"/>
        </w:rPr>
      </w:pPr>
      <w:r>
        <w:rPr>
          <w:rFonts w:ascii="宋体" w:eastAsia="宋体" w:hAnsi="宋体" w:cs="宋体"/>
          <w:b/>
          <w:bCs/>
          <w:color w:val="333333"/>
          <w:kern w:val="0"/>
          <w:sz w:val="36"/>
          <w:szCs w:val="36"/>
          <w:u w:color="333333"/>
          <w:lang w:val="zh-TW" w:eastAsia="zh-TW"/>
        </w:rPr>
        <w:t>政府网站工作年度报表</w:t>
      </w:r>
    </w:p>
    <w:p w:rsidR="00623D16" w:rsidRDefault="004C6981">
      <w:pPr>
        <w:pStyle w:val="A5"/>
        <w:widowControl/>
        <w:spacing w:line="432" w:lineRule="auto"/>
        <w:jc w:val="center"/>
        <w:rPr>
          <w:rFonts w:ascii="宋体" w:eastAsia="宋体" w:hAnsi="宋体" w:cs="宋体"/>
          <w:color w:val="333333"/>
          <w:kern w:val="0"/>
          <w:sz w:val="24"/>
          <w:szCs w:val="24"/>
          <w:u w:color="333333"/>
        </w:rPr>
      </w:pPr>
      <w:r>
        <w:rPr>
          <w:rFonts w:ascii="宋体" w:eastAsia="宋体" w:hAnsi="宋体" w:cs="宋体"/>
          <w:color w:val="333333"/>
          <w:kern w:val="0"/>
          <w:sz w:val="24"/>
          <w:szCs w:val="24"/>
          <w:u w:color="333333"/>
          <w:lang w:val="zh-TW" w:eastAsia="zh-TW"/>
        </w:rPr>
        <w:t>（</w:t>
      </w:r>
      <w:r>
        <w:rPr>
          <w:rFonts w:ascii="宋体" w:eastAsia="宋体" w:hAnsi="宋体" w:cs="宋体"/>
          <w:color w:val="333333"/>
          <w:kern w:val="0"/>
          <w:sz w:val="24"/>
          <w:szCs w:val="24"/>
          <w:u w:color="333333"/>
        </w:rPr>
        <w:t>2017</w:t>
      </w:r>
      <w:r>
        <w:rPr>
          <w:rFonts w:ascii="宋体" w:eastAsia="宋体" w:hAnsi="宋体" w:cs="宋体"/>
          <w:color w:val="333333"/>
          <w:kern w:val="0"/>
          <w:sz w:val="24"/>
          <w:szCs w:val="24"/>
          <w:u w:color="333333"/>
          <w:lang w:val="zh-TW" w:eastAsia="zh-TW"/>
        </w:rPr>
        <w:t>年度）</w:t>
      </w:r>
    </w:p>
    <w:p w:rsidR="00623D16" w:rsidRDefault="004C6981">
      <w:pPr>
        <w:pStyle w:val="A5"/>
        <w:widowControl/>
        <w:spacing w:line="432" w:lineRule="auto"/>
        <w:jc w:val="left"/>
        <w:rPr>
          <w:rFonts w:ascii="宋体" w:eastAsia="宋体" w:hAnsi="宋体" w:cs="宋体"/>
          <w:color w:val="333333"/>
          <w:kern w:val="0"/>
          <w:sz w:val="24"/>
          <w:szCs w:val="24"/>
          <w:u w:color="333333"/>
          <w:lang w:val="zh-TW" w:eastAsia="zh-TW"/>
        </w:rPr>
      </w:pPr>
      <w:r>
        <w:rPr>
          <w:rFonts w:ascii="宋体" w:eastAsia="宋体" w:hAnsi="宋体" w:cs="宋体"/>
          <w:color w:val="333333"/>
          <w:kern w:val="0"/>
          <w:sz w:val="20"/>
          <w:szCs w:val="20"/>
          <w:u w:color="333333"/>
          <w:lang w:val="zh-TW" w:eastAsia="zh-TW"/>
        </w:rPr>
        <w:t>填报单位：</w:t>
      </w:r>
      <w:r w:rsidR="00E713EB">
        <w:rPr>
          <w:color w:val="333333"/>
          <w:u w:color="333333"/>
          <w:lang w:val="zh-CN"/>
        </w:rPr>
        <w:t>义乌工商职业技术学院</w:t>
      </w:r>
    </w:p>
    <w:tbl>
      <w:tblPr>
        <w:tblStyle w:val="TableNormal"/>
        <w:tblW w:w="8300"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864"/>
        <w:gridCol w:w="2284"/>
        <w:gridCol w:w="2385"/>
        <w:gridCol w:w="1767"/>
      </w:tblGrid>
      <w:tr w:rsidR="00623D16">
        <w:trPr>
          <w:trHeight w:val="3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Fonts w:ascii="宋体" w:eastAsia="宋体" w:hAnsi="宋体" w:cs="宋体"/>
                <w:color w:val="333333"/>
                <w:kern w:val="0"/>
                <w:sz w:val="20"/>
                <w:szCs w:val="20"/>
                <w:u w:color="333333"/>
                <w:lang w:val="zh-TW" w:eastAsia="zh-TW"/>
              </w:rPr>
              <w:t>网站名称</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spacing w:line="480" w:lineRule="auto"/>
              <w:jc w:val="center"/>
              <w:rPr>
                <w:rFonts w:hint="default"/>
              </w:rPr>
            </w:pPr>
            <w:r>
              <w:rPr>
                <w:rFonts w:ascii="Calibri" w:eastAsia="Calibri" w:hAnsi="Calibri" w:cs="Calibri"/>
                <w:color w:val="333333"/>
                <w:sz w:val="21"/>
                <w:szCs w:val="21"/>
                <w:u w:color="333333"/>
              </w:rPr>
              <w:t>义乌工商职业技术学院</w:t>
            </w:r>
          </w:p>
        </w:tc>
      </w:tr>
      <w:tr w:rsidR="00623D16">
        <w:trPr>
          <w:trHeight w:val="3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Fonts w:ascii="宋体" w:eastAsia="宋体" w:hAnsi="宋体" w:cs="宋体"/>
                <w:color w:val="333333"/>
                <w:kern w:val="0"/>
                <w:sz w:val="20"/>
                <w:szCs w:val="20"/>
                <w:u w:color="333333"/>
                <w:lang w:val="zh-TW" w:eastAsia="zh-TW"/>
              </w:rPr>
              <w:t>首页网址</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A86793">
            <w:pPr>
              <w:spacing w:line="480" w:lineRule="auto"/>
              <w:jc w:val="center"/>
              <w:rPr>
                <w:rFonts w:hint="default"/>
              </w:rPr>
            </w:pPr>
            <w:hyperlink r:id="rId6" w:history="1">
              <w:r w:rsidR="004C6981">
                <w:rPr>
                  <w:rStyle w:val="Hyperlink0"/>
                  <w:rFonts w:ascii="Times New Roman" w:hAnsi="Times New Roman"/>
                </w:rPr>
                <w:t>www.ywu.cn</w:t>
              </w:r>
            </w:hyperlink>
          </w:p>
        </w:tc>
      </w:tr>
      <w:tr w:rsidR="00623D16">
        <w:trPr>
          <w:trHeight w:val="3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主办单位</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spacing w:line="480" w:lineRule="auto"/>
              <w:jc w:val="center"/>
              <w:rPr>
                <w:rFonts w:hint="default"/>
              </w:rPr>
            </w:pPr>
            <w:r>
              <w:rPr>
                <w:rStyle w:val="a6"/>
                <w:rFonts w:ascii="Calibri" w:eastAsia="Calibri" w:hAnsi="Calibri" w:cs="Calibri"/>
                <w:color w:val="333333"/>
                <w:sz w:val="21"/>
                <w:szCs w:val="21"/>
                <w:u w:color="333333"/>
              </w:rPr>
              <w:t>义乌工商职业技术学院</w:t>
            </w:r>
          </w:p>
        </w:tc>
      </w:tr>
      <w:tr w:rsidR="00623D16">
        <w:trPr>
          <w:trHeight w:val="3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网站类型</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440" w:type="dxa"/>
              <w:bottom w:w="80" w:type="dxa"/>
              <w:right w:w="80" w:type="dxa"/>
            </w:tcMar>
            <w:vAlign w:val="center"/>
          </w:tcPr>
          <w:p w:rsidR="00623D16" w:rsidRDefault="004C6981">
            <w:pPr>
              <w:pStyle w:val="A5"/>
              <w:widowControl/>
              <w:spacing w:line="480" w:lineRule="auto"/>
              <w:ind w:left="360" w:firstLine="200"/>
            </w:pPr>
            <w:r>
              <w:t>√</w:t>
            </w:r>
            <w:r>
              <w:rPr>
                <w:rStyle w:val="a6"/>
                <w:rFonts w:ascii="宋体" w:eastAsia="宋体" w:hAnsi="宋体" w:cs="宋体"/>
                <w:color w:val="333333"/>
                <w:kern w:val="0"/>
                <w:sz w:val="20"/>
                <w:szCs w:val="20"/>
                <w:u w:color="333333"/>
                <w:lang w:val="zh-TW" w:eastAsia="zh-TW"/>
              </w:rPr>
              <w:t xml:space="preserve">门户网站　　　</w:t>
            </w: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 xml:space="preserve">部门网站　　　</w:t>
            </w: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专项网站</w:t>
            </w:r>
          </w:p>
        </w:tc>
      </w:tr>
      <w:tr w:rsidR="00623D16">
        <w:trPr>
          <w:trHeight w:val="3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政府网站标识码</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Pr="00E713EB" w:rsidRDefault="00E713EB" w:rsidP="00E713EB">
            <w:pPr>
              <w:pBdr>
                <w:top w:val="none" w:sz="0" w:space="0" w:color="auto"/>
                <w:left w:val="none" w:sz="0" w:space="0" w:color="auto"/>
                <w:bottom w:val="none" w:sz="0" w:space="0" w:color="auto"/>
                <w:right w:val="none" w:sz="0" w:space="0" w:color="auto"/>
                <w:between w:val="none" w:sz="0" w:space="0" w:color="auto"/>
                <w:bar w:val="none" w:sz="0" w:color="auto"/>
              </w:pBdr>
              <w:rPr>
                <w:rFonts w:ascii="宋体" w:eastAsia="宋体" w:hAnsi="宋体" w:cs="宋体" w:hint="default"/>
                <w:color w:val="auto"/>
                <w:bdr w:val="none" w:sz="0" w:space="0" w:color="auto"/>
                <w:lang w:val="en-US"/>
              </w:rPr>
            </w:pPr>
            <w:r w:rsidRPr="00E713EB">
              <w:rPr>
                <w:rFonts w:ascii="宋体" w:eastAsia="宋体" w:hAnsi="宋体" w:cs="宋体"/>
                <w:color w:val="auto"/>
                <w:bdr w:val="none" w:sz="0" w:space="0" w:color="auto"/>
                <w:lang w:val="en-US"/>
              </w:rPr>
              <w:t>3307820003</w:t>
            </w:r>
          </w:p>
        </w:tc>
      </w:tr>
      <w:tr w:rsidR="00623D16">
        <w:trPr>
          <w:trHeight w:val="3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sz w:val="20"/>
                <w:szCs w:val="20"/>
                <w:u w:color="333333"/>
              </w:rPr>
              <w:t>ICP</w:t>
            </w:r>
            <w:r>
              <w:rPr>
                <w:rStyle w:val="a6"/>
                <w:rFonts w:ascii="宋体" w:eastAsia="宋体" w:hAnsi="宋体" w:cs="宋体"/>
                <w:color w:val="333333"/>
                <w:kern w:val="0"/>
                <w:sz w:val="20"/>
                <w:szCs w:val="20"/>
                <w:u w:color="333333"/>
                <w:lang w:val="zh-TW" w:eastAsia="zh-TW"/>
              </w:rPr>
              <w:t>备案号</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Pr="00E713EB" w:rsidRDefault="00E713EB">
            <w:pPr>
              <w:pStyle w:val="A5"/>
              <w:widowControl/>
              <w:spacing w:line="480" w:lineRule="auto"/>
              <w:jc w:val="center"/>
              <w:rPr>
                <w:rStyle w:val="a6"/>
                <w:rFonts w:ascii="宋体" w:eastAsia="宋体" w:hAnsi="宋体" w:cs="宋体"/>
                <w:color w:val="333333"/>
                <w:kern w:val="0"/>
                <w:sz w:val="20"/>
                <w:szCs w:val="20"/>
                <w:u w:color="333333"/>
                <w:lang w:val="zh-TW" w:eastAsia="zh-TW"/>
              </w:rPr>
            </w:pPr>
            <w:r w:rsidRPr="00E713EB">
              <w:rPr>
                <w:rStyle w:val="a6"/>
                <w:rFonts w:ascii="宋体" w:eastAsia="宋体" w:hAnsi="宋体" w:cs="宋体" w:hint="eastAsia"/>
                <w:color w:val="333333"/>
                <w:kern w:val="0"/>
                <w:sz w:val="20"/>
                <w:szCs w:val="20"/>
                <w:u w:color="333333"/>
                <w:lang w:val="zh-TW" w:eastAsia="zh-TW"/>
              </w:rPr>
              <w:t>浙ICP备05004620号</w:t>
            </w:r>
            <w:r w:rsidR="004C6981" w:rsidRPr="00E713EB">
              <w:rPr>
                <w:rStyle w:val="a6"/>
                <w:rFonts w:ascii="宋体" w:eastAsia="宋体" w:hAnsi="宋体" w:cs="宋体"/>
                <w:color w:val="333333"/>
                <w:kern w:val="0"/>
                <w:sz w:val="20"/>
                <w:szCs w:val="20"/>
                <w:u w:color="333333"/>
                <w:lang w:val="zh-TW" w:eastAsia="zh-TW"/>
              </w:rPr>
              <w:t> </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Pr="00E713EB" w:rsidRDefault="004C6981">
            <w:pPr>
              <w:pStyle w:val="A5"/>
              <w:widowControl/>
              <w:spacing w:line="480" w:lineRule="auto"/>
              <w:jc w:val="center"/>
              <w:rPr>
                <w:rStyle w:val="a6"/>
                <w:rFonts w:ascii="宋体" w:eastAsia="宋体" w:hAnsi="宋体" w:cs="宋体"/>
                <w:color w:val="333333"/>
                <w:kern w:val="0"/>
                <w:sz w:val="20"/>
                <w:szCs w:val="20"/>
                <w:u w:color="333333"/>
                <w:lang w:val="zh-TW" w:eastAsia="zh-TW"/>
              </w:rPr>
            </w:pPr>
            <w:r>
              <w:rPr>
                <w:rStyle w:val="a6"/>
                <w:rFonts w:ascii="宋体" w:eastAsia="宋体" w:hAnsi="宋体" w:cs="宋体"/>
                <w:color w:val="333333"/>
                <w:kern w:val="0"/>
                <w:sz w:val="20"/>
                <w:szCs w:val="20"/>
                <w:u w:color="333333"/>
                <w:lang w:val="zh-TW" w:eastAsia="zh-TW"/>
              </w:rPr>
              <w:t>公安机关备案号</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Pr="00E713EB" w:rsidRDefault="00A86793">
            <w:pPr>
              <w:rPr>
                <w:rStyle w:val="a6"/>
                <w:rFonts w:ascii="宋体" w:eastAsia="宋体" w:hAnsi="宋体" w:cs="宋体" w:hint="default"/>
                <w:color w:val="333333"/>
                <w:sz w:val="20"/>
                <w:szCs w:val="20"/>
                <w:u w:color="333333"/>
                <w:lang w:val="zh-TW" w:eastAsia="zh-TW"/>
              </w:rPr>
            </w:pPr>
            <w:hyperlink r:id="rId7" w:tgtFrame="_blank" w:history="1">
              <w:r w:rsidR="00E713EB" w:rsidRPr="00E713EB">
                <w:rPr>
                  <w:rStyle w:val="a6"/>
                  <w:rFonts w:ascii="宋体" w:eastAsia="宋体" w:hAnsi="宋体" w:cs="宋体"/>
                  <w:color w:val="333333"/>
                  <w:sz w:val="20"/>
                  <w:szCs w:val="20"/>
                  <w:u w:color="333333"/>
                  <w:lang w:val="zh-TW" w:eastAsia="zh-TW"/>
                </w:rPr>
                <w:t>浙公网安备 33078202000660号</w:t>
              </w:r>
            </w:hyperlink>
          </w:p>
        </w:tc>
      </w:tr>
      <w:tr w:rsidR="00623D16">
        <w:trPr>
          <w:trHeight w:val="88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独立用户访问总量（单位：个）</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sz w:val="20"/>
                <w:szCs w:val="20"/>
                <w:u w:color="333333"/>
              </w:rPr>
              <w:t> </w:t>
            </w:r>
            <w:r w:rsidR="00E713EB">
              <w:rPr>
                <w:rStyle w:val="a6"/>
                <w:rFonts w:asciiTheme="minorEastAsia" w:eastAsiaTheme="minorEastAsia" w:hAnsiTheme="minorEastAsia" w:hint="eastAsia"/>
                <w:color w:val="333333"/>
                <w:kern w:val="0"/>
                <w:sz w:val="20"/>
                <w:szCs w:val="20"/>
                <w:u w:color="333333"/>
              </w:rPr>
              <w:t>82356</w:t>
            </w:r>
          </w:p>
        </w:tc>
      </w:tr>
      <w:tr w:rsidR="00623D16">
        <w:trPr>
          <w:trHeight w:val="88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网站总访问量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（单位：次）</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sz w:val="20"/>
                <w:szCs w:val="20"/>
                <w:u w:color="333333"/>
              </w:rPr>
              <w:t> </w:t>
            </w:r>
            <w:r w:rsidR="00E713EB">
              <w:rPr>
                <w:rStyle w:val="a6"/>
                <w:rFonts w:asciiTheme="minorEastAsia" w:eastAsiaTheme="minorEastAsia" w:hAnsiTheme="minorEastAsia" w:hint="eastAsia"/>
                <w:color w:val="333333"/>
                <w:kern w:val="0"/>
                <w:sz w:val="20"/>
                <w:szCs w:val="20"/>
                <w:u w:color="333333"/>
              </w:rPr>
              <w:t>1053545</w:t>
            </w:r>
          </w:p>
        </w:tc>
      </w:tr>
      <w:tr w:rsidR="00623D16">
        <w:trPr>
          <w:trHeight w:val="32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信息发布</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总数</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rPr>
              <w:t>1753</w:t>
            </w:r>
            <w:r>
              <w:rPr>
                <w:rStyle w:val="a6"/>
                <w:color w:val="333333"/>
                <w:kern w:val="0"/>
                <w:sz w:val="20"/>
                <w:szCs w:val="20"/>
                <w:u w:color="333333"/>
              </w:rPr>
              <w:t> </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概况类信息更新量</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rPr>
              <w:t>52</w:t>
            </w:r>
            <w:r>
              <w:rPr>
                <w:rStyle w:val="a6"/>
                <w:color w:val="333333"/>
                <w:kern w:val="0"/>
                <w:sz w:val="20"/>
                <w:szCs w:val="20"/>
                <w:u w:color="333333"/>
              </w:rPr>
              <w:t> </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政务动态信息更新量</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TW" w:eastAsia="zh-TW"/>
              </w:rPr>
              <w:t>930</w:t>
            </w:r>
            <w:r>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信息公开目录信息更新量</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rPr>
              <w:t>407</w:t>
            </w:r>
            <w:r>
              <w:rPr>
                <w:rStyle w:val="a6"/>
                <w:color w:val="333333"/>
                <w:kern w:val="0"/>
                <w:sz w:val="20"/>
                <w:szCs w:val="20"/>
                <w:u w:color="333333"/>
              </w:rPr>
              <w:t> </w:t>
            </w:r>
          </w:p>
        </w:tc>
      </w:tr>
      <w:tr w:rsidR="00623D16">
        <w:trPr>
          <w:trHeight w:val="32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专栏专题</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维护数量</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rPr>
              <w:t>41</w:t>
            </w:r>
            <w:r>
              <w:rPr>
                <w:rStyle w:val="a6"/>
                <w:color w:val="333333"/>
                <w:kern w:val="0"/>
                <w:sz w:val="20"/>
                <w:szCs w:val="20"/>
                <w:u w:color="333333"/>
              </w:rPr>
              <w:t> </w:t>
            </w:r>
          </w:p>
        </w:tc>
      </w:tr>
      <w:tr w:rsidR="00623D16">
        <w:trPr>
          <w:trHeight w:val="4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新开设数量</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lang w:val="zh-CN"/>
              </w:rPr>
              <w:t>0</w:t>
            </w:r>
            <w:r>
              <w:rPr>
                <w:rStyle w:val="a6"/>
                <w:color w:val="333333"/>
                <w:kern w:val="0"/>
                <w:sz w:val="20"/>
                <w:szCs w:val="20"/>
                <w:u w:color="333333"/>
              </w:rPr>
              <w:t> </w:t>
            </w:r>
          </w:p>
        </w:tc>
      </w:tr>
      <w:tr w:rsidR="00623D16">
        <w:trPr>
          <w:trHeight w:val="88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lastRenderedPageBreak/>
              <w:t>解读回应</w:t>
            </w: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解读信息发布</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总数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jc w:val="center"/>
              <w:rPr>
                <w:rFonts w:hint="default"/>
              </w:rPr>
            </w:pPr>
            <w:r>
              <w:rPr>
                <w:rFonts w:ascii="Times New Roman" w:eastAsia="Arial Unicode MS" w:hAnsi="Times New Roman"/>
              </w:rPr>
              <w:t>10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解读材料数量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jc w:val="center"/>
              <w:rPr>
                <w:rFonts w:hint="default"/>
              </w:rPr>
            </w:pPr>
            <w:r>
              <w:rPr>
                <w:rFonts w:ascii="Times New Roman" w:eastAsia="Arial Unicode MS" w:hAnsi="Times New Roman"/>
              </w:rPr>
              <w:t>8</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解读产品数量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jc w:val="center"/>
              <w:rPr>
                <w:rFonts w:hint="default"/>
              </w:rPr>
            </w:pPr>
            <w:r>
              <w:rPr>
                <w:rFonts w:ascii="Times New Roman" w:eastAsia="Arial Unicode MS" w:hAnsi="Times New Roma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媒体评论文章数量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（单位：篇）</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CN"/>
              </w:rPr>
              <w:t>2</w:t>
            </w:r>
          </w:p>
        </w:tc>
      </w:tr>
      <w:tr w:rsidR="00623D16">
        <w:trPr>
          <w:trHeight w:val="144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回应公众关注热点或</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重大舆情数量（单位：次）</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lang w:val="zh-CN"/>
              </w:rPr>
              <w:t>0</w:t>
            </w:r>
            <w:r>
              <w:rPr>
                <w:rStyle w:val="a6"/>
                <w:color w:val="333333"/>
                <w:kern w:val="0"/>
                <w:sz w:val="20"/>
                <w:szCs w:val="20"/>
                <w:u w:color="333333"/>
              </w:rPr>
              <w:t> </w:t>
            </w:r>
          </w:p>
        </w:tc>
      </w:tr>
      <w:tr w:rsidR="00623D16">
        <w:trPr>
          <w:trHeight w:val="32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办事服务</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是否发布服务事项目录</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是　　　√否</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注册用户数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政务服务事项数量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（单位：项）</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144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可全程在线办理政务服务事项数量（单位：项）</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办件量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（单位：件）</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总数</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r w:rsidR="004C6981">
              <w:rPr>
                <w:rStyle w:val="a6"/>
                <w:color w:val="333333"/>
                <w:kern w:val="0"/>
                <w:sz w:val="20"/>
                <w:szCs w:val="20"/>
                <w:u w:color="333333"/>
              </w:rPr>
              <w:t> </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自然人办件量</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法人办件量</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32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lastRenderedPageBreak/>
              <w:t>互动交流</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是否使用统一平台</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E713EB">
            <w:pPr>
              <w:pStyle w:val="A5"/>
              <w:widowControl/>
              <w:spacing w:line="480" w:lineRule="auto"/>
              <w:jc w:val="center"/>
            </w:pPr>
            <w:r>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 xml:space="preserve">是　　　</w:t>
            </w:r>
            <w:r>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否</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留言办理</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收到留言数量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E713EB">
            <w:pPr>
              <w:pStyle w:val="A5"/>
              <w:widowControl/>
              <w:spacing w:line="480" w:lineRule="auto"/>
              <w:jc w:val="center"/>
            </w:pPr>
            <w:r>
              <w:rPr>
                <w:rFonts w:asciiTheme="minorEastAsia" w:eastAsiaTheme="minorEastAsia" w:hAnsiTheme="minorEastAsia" w:hint="eastAsia"/>
                <w:lang w:val="zh-CN"/>
              </w:rPr>
              <w:t>23</w:t>
            </w:r>
            <w:r w:rsidR="004C6981">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办结留言数量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7469E0">
            <w:pPr>
              <w:pStyle w:val="A5"/>
              <w:widowControl/>
              <w:spacing w:line="480" w:lineRule="auto"/>
              <w:jc w:val="center"/>
            </w:pPr>
            <w:r>
              <w:rPr>
                <w:rFonts w:asciiTheme="minorEastAsia" w:eastAsiaTheme="minorEastAsia" w:hAnsiTheme="minorEastAsia" w:hint="eastAsia"/>
                <w:lang w:val="zh-CN"/>
              </w:rPr>
              <w:t>20</w:t>
            </w:r>
            <w:r w:rsidR="004C6981">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平均办理时间</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（单位：天）</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7469E0">
            <w:pPr>
              <w:pStyle w:val="A5"/>
              <w:widowControl/>
              <w:spacing w:line="480" w:lineRule="auto"/>
              <w:jc w:val="center"/>
            </w:pPr>
            <w:r>
              <w:rPr>
                <w:rFonts w:asciiTheme="minorEastAsia" w:eastAsiaTheme="minorEastAsia" w:hAnsiTheme="minorEastAsia" w:hint="eastAsia"/>
                <w:lang w:val="zh-CN"/>
              </w:rPr>
              <w:t>4</w:t>
            </w:r>
            <w:r w:rsidR="004C6981">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公开答复数量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7469E0">
            <w:pPr>
              <w:pStyle w:val="A5"/>
              <w:widowControl/>
              <w:spacing w:line="480" w:lineRule="auto"/>
              <w:jc w:val="center"/>
            </w:pPr>
            <w:r>
              <w:rPr>
                <w:rFonts w:asciiTheme="minorEastAsia" w:eastAsiaTheme="minorEastAsia" w:hAnsiTheme="minorEastAsia" w:hint="eastAsia"/>
                <w:lang w:val="zh-CN"/>
              </w:rPr>
              <w:t>0</w:t>
            </w:r>
            <w:r w:rsidR="004C6981">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征集调查</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征集调查期数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（单位：期）</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收到意见数量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公布调查结果期数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（单位：期）</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在线访谈</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访谈期数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（单位：期）</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网民留言数量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答复网民提问数量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Fonts w:asciiTheme="minorEastAsia" w:eastAsiaTheme="minorEastAsia" w:hAnsiTheme="minorEastAsia" w:hint="eastAsia"/>
                <w:lang w:val="zh-CN"/>
              </w:rPr>
              <w:t>0</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是否提供智能问答</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 xml:space="preserve">是　　　</w:t>
            </w: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否</w:t>
            </w:r>
          </w:p>
        </w:tc>
      </w:tr>
      <w:tr w:rsidR="00623D16">
        <w:trPr>
          <w:trHeight w:val="88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lastRenderedPageBreak/>
              <w:t>安全防护</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安全检测评估次数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（单位：次）</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sz w:val="20"/>
                <w:szCs w:val="20"/>
                <w:u w:color="333333"/>
              </w:rPr>
              <w:t> </w:t>
            </w:r>
            <w:r w:rsidR="00E713EB">
              <w:rPr>
                <w:rStyle w:val="a6"/>
                <w:rFonts w:asciiTheme="minorEastAsia" w:eastAsiaTheme="minorEastAsia" w:hAnsiTheme="minorEastAsia" w:hint="eastAsia"/>
                <w:color w:val="333333"/>
                <w:kern w:val="0"/>
                <w:sz w:val="20"/>
                <w:szCs w:val="20"/>
                <w:u w:color="333333"/>
              </w:rPr>
              <w:t>2</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发现问题数量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sz w:val="20"/>
                <w:szCs w:val="20"/>
                <w:u w:color="333333"/>
              </w:rPr>
              <w:t> </w:t>
            </w:r>
            <w:r w:rsidR="00E713EB">
              <w:rPr>
                <w:rStyle w:val="a6"/>
                <w:rFonts w:asciiTheme="minorEastAsia" w:eastAsiaTheme="minorEastAsia" w:hAnsiTheme="minorEastAsia" w:hint="eastAsia"/>
                <w:color w:val="333333"/>
                <w:kern w:val="0"/>
                <w:sz w:val="20"/>
                <w:szCs w:val="20"/>
                <w:u w:color="333333"/>
              </w:rPr>
              <w:t>3</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问题整改数量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sz w:val="20"/>
                <w:szCs w:val="20"/>
                <w:u w:color="333333"/>
              </w:rPr>
              <w:t> </w:t>
            </w:r>
            <w:r w:rsidR="00E713EB">
              <w:rPr>
                <w:rStyle w:val="a6"/>
                <w:rFonts w:asciiTheme="minorEastAsia" w:eastAsiaTheme="minorEastAsia" w:hAnsiTheme="minorEastAsia" w:hint="eastAsia"/>
                <w:color w:val="333333"/>
                <w:kern w:val="0"/>
                <w:sz w:val="20"/>
                <w:szCs w:val="20"/>
                <w:u w:color="333333"/>
              </w:rPr>
              <w:t>3</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是否建立安全监测预警机制</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E713EB">
            <w:pPr>
              <w:pStyle w:val="A5"/>
              <w:widowControl/>
              <w:spacing w:line="480" w:lineRule="auto"/>
              <w:jc w:val="center"/>
            </w:pPr>
            <w:r>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 xml:space="preserve">是　　　</w:t>
            </w:r>
            <w:r w:rsidR="004C6981">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否</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是否开展应急演练</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E713EB">
            <w:pPr>
              <w:pStyle w:val="A5"/>
              <w:widowControl/>
              <w:spacing w:line="480" w:lineRule="auto"/>
              <w:jc w:val="center"/>
            </w:pPr>
            <w:r>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 xml:space="preserve">是　　　</w:t>
            </w:r>
            <w:r w:rsidR="004C6981">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否</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是否明确网站安全责任人</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E713EB">
            <w:pPr>
              <w:pStyle w:val="A5"/>
              <w:widowControl/>
              <w:spacing w:line="480" w:lineRule="auto"/>
              <w:jc w:val="center"/>
            </w:pPr>
            <w:r>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 xml:space="preserve">是　　　</w:t>
            </w:r>
            <w:r w:rsidR="004C6981">
              <w:rPr>
                <w:rStyle w:val="a6"/>
                <w:rFonts w:ascii="宋体" w:eastAsia="宋体" w:hAnsi="宋体" w:cs="宋体"/>
                <w:color w:val="333333"/>
                <w:kern w:val="0"/>
                <w:sz w:val="20"/>
                <w:szCs w:val="20"/>
                <w:u w:color="333333"/>
              </w:rPr>
              <w:t>□</w:t>
            </w:r>
            <w:r w:rsidR="004C6981">
              <w:rPr>
                <w:rStyle w:val="a6"/>
                <w:rFonts w:ascii="宋体" w:eastAsia="宋体" w:hAnsi="宋体" w:cs="宋体"/>
                <w:color w:val="333333"/>
                <w:kern w:val="0"/>
                <w:sz w:val="20"/>
                <w:szCs w:val="20"/>
                <w:u w:color="333333"/>
                <w:lang w:val="zh-TW" w:eastAsia="zh-TW"/>
              </w:rPr>
              <w:t>否</w:t>
            </w:r>
          </w:p>
        </w:tc>
      </w:tr>
      <w:tr w:rsidR="00623D16">
        <w:trPr>
          <w:trHeight w:val="320"/>
          <w:jc w:val="center"/>
        </w:trPr>
        <w:tc>
          <w:tcPr>
            <w:tcW w:w="186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移动新媒体</w:t>
            </w: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是否有移动新媒体</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 xml:space="preserve">是　　　</w:t>
            </w: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否</w:t>
            </w:r>
          </w:p>
        </w:tc>
      </w:tr>
      <w:tr w:rsidR="00623D16">
        <w:trPr>
          <w:trHeight w:val="654"/>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微博</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名称</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TW" w:eastAsia="zh-TW"/>
              </w:rPr>
              <w:t>义乌工商职业技术学院</w:t>
            </w:r>
            <w:r>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信息发布量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rPr>
              <w:t>730</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关注量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TW" w:eastAsia="zh-TW"/>
              </w:rPr>
              <w:t>12977</w:t>
            </w:r>
            <w:r>
              <w:rPr>
                <w:rStyle w:val="a6"/>
                <w:color w:val="333333"/>
                <w:kern w:val="0"/>
                <w:sz w:val="20"/>
                <w:szCs w:val="20"/>
                <w:u w:color="333333"/>
              </w:rPr>
              <w:t> </w:t>
            </w:r>
          </w:p>
        </w:tc>
      </w:tr>
      <w:tr w:rsidR="00623D16">
        <w:trPr>
          <w:trHeight w:val="654"/>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val="restar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微信</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名称</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TW" w:eastAsia="zh-TW"/>
              </w:rPr>
              <w:t>义乌工商职业技术学院</w:t>
            </w:r>
            <w:r>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信息发布量</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（单位：条）</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TW" w:eastAsia="zh-TW"/>
              </w:rPr>
              <w:t>251</w:t>
            </w:r>
            <w:r>
              <w:rPr>
                <w:rStyle w:val="a6"/>
                <w:color w:val="333333"/>
                <w:kern w:val="0"/>
                <w:sz w:val="20"/>
                <w:szCs w:val="20"/>
                <w:u w:color="333333"/>
              </w:rPr>
              <w:t> </w:t>
            </w:r>
          </w:p>
        </w:tc>
      </w:tr>
      <w:tr w:rsidR="00623D16">
        <w:trPr>
          <w:trHeight w:val="88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rPr>
                <w:rStyle w:val="a6"/>
                <w:color w:val="333333"/>
                <w:kern w:val="0"/>
                <w:u w:color="333333"/>
              </w:rPr>
            </w:pPr>
            <w:r>
              <w:rPr>
                <w:rStyle w:val="a6"/>
                <w:rFonts w:ascii="宋体" w:eastAsia="宋体" w:hAnsi="宋体" w:cs="宋体"/>
                <w:color w:val="333333"/>
                <w:kern w:val="0"/>
                <w:sz w:val="20"/>
                <w:szCs w:val="20"/>
                <w:u w:color="333333"/>
                <w:lang w:val="zh-TW" w:eastAsia="zh-TW"/>
              </w:rPr>
              <w:t>订阅数</w:t>
            </w:r>
          </w:p>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（单位：个）</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color w:val="333333"/>
                <w:kern w:val="0"/>
                <w:u w:color="333333"/>
                <w:lang w:val="zh-TW" w:eastAsia="zh-TW"/>
              </w:rPr>
              <w:t>13529</w:t>
            </w:r>
            <w:r>
              <w:rPr>
                <w:rStyle w:val="a6"/>
                <w:color w:val="333333"/>
                <w:kern w:val="0"/>
                <w:sz w:val="20"/>
                <w:szCs w:val="20"/>
                <w:u w:color="333333"/>
              </w:rPr>
              <w:t> </w:t>
            </w:r>
          </w:p>
        </w:tc>
      </w:tr>
      <w:tr w:rsidR="00623D16">
        <w:trPr>
          <w:trHeight w:val="320"/>
          <w:jc w:val="center"/>
        </w:trPr>
        <w:tc>
          <w:tcPr>
            <w:tcW w:w="1864" w:type="dxa"/>
            <w:vMerge/>
            <w:tcBorders>
              <w:top w:val="single" w:sz="8" w:space="0" w:color="000000"/>
              <w:left w:val="single" w:sz="8" w:space="0" w:color="000000"/>
              <w:bottom w:val="single" w:sz="8" w:space="0" w:color="000000"/>
              <w:right w:val="single" w:sz="8" w:space="0" w:color="000000"/>
            </w:tcBorders>
            <w:shd w:val="clear" w:color="auto" w:fill="auto"/>
          </w:tcPr>
          <w:p w:rsidR="00623D16" w:rsidRDefault="00623D16">
            <w:pPr>
              <w:rPr>
                <w:rFonts w:hint="default"/>
              </w:rPr>
            </w:pPr>
          </w:p>
        </w:tc>
        <w:tc>
          <w:tcPr>
            <w:tcW w:w="228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其他</w:t>
            </w:r>
          </w:p>
        </w:tc>
        <w:tc>
          <w:tcPr>
            <w:tcW w:w="4152"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340570">
            <w:pPr>
              <w:pStyle w:val="A5"/>
              <w:widowControl/>
              <w:spacing w:line="480" w:lineRule="auto"/>
              <w:jc w:val="center"/>
            </w:pPr>
            <w:r>
              <w:rPr>
                <w:rStyle w:val="a6"/>
                <w:rFonts w:asciiTheme="minorEastAsia" w:eastAsiaTheme="minorEastAsia" w:hAnsiTheme="minorEastAsia" w:hint="eastAsia"/>
                <w:color w:val="333333"/>
                <w:kern w:val="0"/>
                <w:sz w:val="20"/>
                <w:szCs w:val="20"/>
                <w:u w:color="333333"/>
              </w:rPr>
              <w:t>无</w:t>
            </w:r>
            <w:r w:rsidR="004C6981">
              <w:rPr>
                <w:rStyle w:val="a6"/>
                <w:color w:val="333333"/>
                <w:kern w:val="0"/>
                <w:sz w:val="20"/>
                <w:szCs w:val="20"/>
                <w:u w:color="333333"/>
              </w:rPr>
              <w:t> </w:t>
            </w:r>
          </w:p>
        </w:tc>
      </w:tr>
      <w:tr w:rsidR="00623D16">
        <w:trPr>
          <w:trHeight w:val="1420"/>
          <w:jc w:val="center"/>
        </w:trPr>
        <w:tc>
          <w:tcPr>
            <w:tcW w:w="18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jc w:val="center"/>
            </w:pPr>
            <w:r>
              <w:rPr>
                <w:rStyle w:val="a6"/>
                <w:rFonts w:ascii="宋体" w:eastAsia="宋体" w:hAnsi="宋体" w:cs="宋体"/>
                <w:color w:val="333333"/>
                <w:kern w:val="0"/>
                <w:sz w:val="20"/>
                <w:szCs w:val="20"/>
                <w:u w:color="333333"/>
                <w:lang w:val="zh-TW" w:eastAsia="zh-TW"/>
              </w:rPr>
              <w:t>创新发展</w:t>
            </w:r>
          </w:p>
        </w:tc>
        <w:tc>
          <w:tcPr>
            <w:tcW w:w="643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23D16" w:rsidRDefault="004C6981">
            <w:pPr>
              <w:pStyle w:val="A5"/>
              <w:widowControl/>
              <w:spacing w:line="480" w:lineRule="auto"/>
              <w:ind w:firstLine="200"/>
              <w:rPr>
                <w:rStyle w:val="a6"/>
                <w:color w:val="333333"/>
                <w:kern w:val="0"/>
                <w:u w:color="333333"/>
              </w:rPr>
            </w:pP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 xml:space="preserve">搜索即服务　　　</w:t>
            </w:r>
            <w:r w:rsidR="00340570">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 xml:space="preserve">多语言版本　　　</w:t>
            </w: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 xml:space="preserve">无障碍浏览　　　</w:t>
            </w: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千人千网</w:t>
            </w:r>
          </w:p>
          <w:p w:rsidR="00623D16" w:rsidRDefault="004C6981">
            <w:pPr>
              <w:pStyle w:val="A5"/>
              <w:widowControl/>
              <w:spacing w:line="480" w:lineRule="auto"/>
              <w:ind w:firstLine="200"/>
              <w:jc w:val="left"/>
            </w:pPr>
            <w:r>
              <w:rPr>
                <w:rStyle w:val="a6"/>
                <w:rFonts w:ascii="宋体" w:eastAsia="宋体" w:hAnsi="宋体" w:cs="宋体"/>
                <w:color w:val="333333"/>
                <w:kern w:val="0"/>
                <w:sz w:val="20"/>
                <w:szCs w:val="20"/>
                <w:u w:color="333333"/>
              </w:rPr>
              <w:t>□</w:t>
            </w:r>
            <w:r>
              <w:rPr>
                <w:rStyle w:val="a6"/>
                <w:rFonts w:ascii="宋体" w:eastAsia="宋体" w:hAnsi="宋体" w:cs="宋体"/>
                <w:color w:val="333333"/>
                <w:kern w:val="0"/>
                <w:sz w:val="20"/>
                <w:szCs w:val="20"/>
                <w:u w:color="333333"/>
                <w:lang w:val="zh-TW" w:eastAsia="zh-TW"/>
              </w:rPr>
              <w:t>其他</w:t>
            </w:r>
            <w:r>
              <w:rPr>
                <w:rStyle w:val="a6"/>
                <w:color w:val="333333"/>
                <w:kern w:val="0"/>
                <w:sz w:val="20"/>
                <w:szCs w:val="20"/>
                <w:u w:color="333333"/>
              </w:rPr>
              <w:t>__________________________________</w:t>
            </w:r>
          </w:p>
        </w:tc>
      </w:tr>
    </w:tbl>
    <w:p w:rsidR="00623D16" w:rsidRDefault="00623D16">
      <w:pPr>
        <w:pStyle w:val="A5"/>
        <w:ind w:left="108" w:hanging="108"/>
        <w:jc w:val="center"/>
        <w:rPr>
          <w:rStyle w:val="a6"/>
          <w:rFonts w:ascii="宋体" w:eastAsia="宋体" w:hAnsi="宋体" w:cs="宋体"/>
          <w:color w:val="333333"/>
          <w:kern w:val="0"/>
          <w:sz w:val="24"/>
          <w:szCs w:val="24"/>
          <w:u w:color="333333"/>
          <w:lang w:val="zh-TW" w:eastAsia="zh-TW"/>
        </w:rPr>
      </w:pPr>
    </w:p>
    <w:p w:rsidR="00623D16" w:rsidRDefault="00623D16">
      <w:pPr>
        <w:pStyle w:val="A5"/>
        <w:jc w:val="center"/>
        <w:rPr>
          <w:rStyle w:val="a6"/>
          <w:rFonts w:ascii="宋体" w:eastAsia="宋体" w:hAnsi="宋体" w:cs="宋体"/>
          <w:color w:val="333333"/>
          <w:kern w:val="0"/>
          <w:sz w:val="24"/>
          <w:szCs w:val="24"/>
          <w:u w:color="333333"/>
          <w:lang w:val="zh-TW" w:eastAsia="zh-TW"/>
        </w:rPr>
      </w:pPr>
    </w:p>
    <w:p w:rsidR="00623D16" w:rsidRDefault="004C6981">
      <w:pPr>
        <w:pStyle w:val="A5"/>
        <w:widowControl/>
        <w:spacing w:line="432" w:lineRule="auto"/>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0"/>
          <w:szCs w:val="20"/>
          <w:u w:color="333333"/>
          <w:lang w:val="zh-TW" w:eastAsia="zh-TW"/>
        </w:rPr>
        <w:t>单位负责人：</w:t>
      </w:r>
      <w:r w:rsidR="00E713EB">
        <w:rPr>
          <w:rStyle w:val="a6"/>
          <w:rFonts w:ascii="宋体" w:eastAsia="宋体" w:hAnsi="宋体" w:cs="宋体" w:hint="eastAsia"/>
          <w:color w:val="333333"/>
          <w:kern w:val="0"/>
          <w:sz w:val="20"/>
          <w:szCs w:val="20"/>
          <w:u w:color="333333"/>
          <w:lang w:val="zh-TW"/>
        </w:rPr>
        <w:t>何少庆</w:t>
      </w:r>
      <w:r>
        <w:rPr>
          <w:rStyle w:val="a6"/>
          <w:rFonts w:ascii="宋体" w:eastAsia="宋体" w:hAnsi="宋体" w:cs="宋体"/>
          <w:color w:val="333333"/>
          <w:kern w:val="0"/>
          <w:sz w:val="24"/>
          <w:szCs w:val="24"/>
          <w:u w:color="333333"/>
        </w:rPr>
        <w:t xml:space="preserve">      </w:t>
      </w:r>
      <w:r>
        <w:rPr>
          <w:rStyle w:val="a6"/>
          <w:rFonts w:ascii="宋体" w:eastAsia="宋体" w:hAnsi="宋体" w:cs="宋体"/>
          <w:color w:val="333333"/>
          <w:kern w:val="0"/>
          <w:sz w:val="20"/>
          <w:szCs w:val="20"/>
          <w:u w:color="333333"/>
          <w:lang w:val="zh-TW" w:eastAsia="zh-TW"/>
        </w:rPr>
        <w:t>审核人：</w:t>
      </w:r>
      <w:r w:rsidR="00E713EB">
        <w:rPr>
          <w:rStyle w:val="a6"/>
          <w:rFonts w:ascii="宋体" w:eastAsia="宋体" w:hAnsi="宋体" w:cs="宋体" w:hint="eastAsia"/>
          <w:color w:val="333333"/>
          <w:kern w:val="0"/>
          <w:sz w:val="20"/>
          <w:szCs w:val="20"/>
          <w:u w:color="333333"/>
          <w:lang w:val="zh-TW"/>
        </w:rPr>
        <w:t>周刚</w:t>
      </w:r>
      <w:r>
        <w:rPr>
          <w:rStyle w:val="a6"/>
          <w:rFonts w:ascii="宋体" w:eastAsia="宋体" w:hAnsi="宋体" w:cs="宋体"/>
          <w:color w:val="333333"/>
          <w:kern w:val="0"/>
          <w:sz w:val="24"/>
          <w:szCs w:val="24"/>
          <w:u w:color="333333"/>
        </w:rPr>
        <w:t xml:space="preserve">           </w:t>
      </w:r>
      <w:r>
        <w:rPr>
          <w:rStyle w:val="a6"/>
          <w:rFonts w:ascii="宋体" w:eastAsia="宋体" w:hAnsi="宋体" w:cs="宋体"/>
          <w:color w:val="333333"/>
          <w:kern w:val="0"/>
          <w:sz w:val="20"/>
          <w:szCs w:val="20"/>
          <w:u w:color="333333"/>
          <w:lang w:val="zh-TW" w:eastAsia="zh-TW"/>
        </w:rPr>
        <w:t>填报人：</w:t>
      </w:r>
      <w:r w:rsidR="00E713EB">
        <w:rPr>
          <w:rStyle w:val="a6"/>
          <w:rFonts w:ascii="宋体" w:eastAsia="宋体" w:hAnsi="宋体" w:cs="宋体" w:hint="eastAsia"/>
          <w:color w:val="333333"/>
          <w:kern w:val="0"/>
          <w:sz w:val="24"/>
          <w:szCs w:val="24"/>
          <w:u w:color="333333"/>
        </w:rPr>
        <w:t>郑民</w:t>
      </w:r>
    </w:p>
    <w:p w:rsidR="00623D16" w:rsidRDefault="004C6981">
      <w:pPr>
        <w:pStyle w:val="A5"/>
        <w:widowControl/>
        <w:spacing w:line="432" w:lineRule="auto"/>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0"/>
          <w:szCs w:val="20"/>
          <w:u w:color="333333"/>
          <w:lang w:val="zh-TW" w:eastAsia="zh-TW"/>
        </w:rPr>
        <w:t>联系电话：</w:t>
      </w:r>
      <w:r w:rsidR="00E713EB">
        <w:rPr>
          <w:rStyle w:val="a6"/>
          <w:rFonts w:ascii="宋体" w:eastAsia="宋体" w:hAnsi="宋体" w:cs="宋体" w:hint="eastAsia"/>
          <w:color w:val="333333"/>
          <w:kern w:val="0"/>
          <w:sz w:val="24"/>
          <w:szCs w:val="24"/>
          <w:u w:color="333333"/>
        </w:rPr>
        <w:t>0579-83803581</w:t>
      </w:r>
      <w:r>
        <w:rPr>
          <w:rStyle w:val="a6"/>
          <w:rFonts w:ascii="宋体" w:eastAsia="宋体" w:hAnsi="宋体" w:cs="宋体"/>
          <w:color w:val="333333"/>
          <w:kern w:val="0"/>
          <w:sz w:val="24"/>
          <w:szCs w:val="24"/>
          <w:u w:color="333333"/>
        </w:rPr>
        <w:t> </w:t>
      </w:r>
      <w:r>
        <w:rPr>
          <w:rStyle w:val="a6"/>
          <w:rFonts w:ascii="宋体" w:eastAsia="宋体" w:hAnsi="宋体" w:cs="宋体"/>
          <w:color w:val="333333"/>
          <w:kern w:val="0"/>
          <w:sz w:val="20"/>
          <w:szCs w:val="20"/>
          <w:u w:color="333333"/>
          <w:lang w:val="zh-TW" w:eastAsia="zh-TW"/>
        </w:rPr>
        <w:t>填报日期：</w:t>
      </w:r>
      <w:r w:rsidR="00E713EB">
        <w:rPr>
          <w:rStyle w:val="a6"/>
          <w:rFonts w:ascii="宋体" w:eastAsia="宋体" w:hAnsi="宋体" w:cs="宋体"/>
          <w:color w:val="333333"/>
          <w:kern w:val="0"/>
          <w:sz w:val="20"/>
          <w:szCs w:val="20"/>
          <w:u w:color="333333"/>
          <w:lang w:val="zh-TW"/>
        </w:rPr>
        <w:t>2018年1月31日</w:t>
      </w:r>
    </w:p>
    <w:p w:rsidR="00623D16" w:rsidRDefault="00623D16">
      <w:pPr>
        <w:pStyle w:val="A5"/>
        <w:widowControl/>
        <w:spacing w:line="432" w:lineRule="auto"/>
        <w:ind w:firstLine="480"/>
        <w:rPr>
          <w:rStyle w:val="a6"/>
          <w:rFonts w:ascii="宋体" w:eastAsia="宋体" w:hAnsi="宋体" w:cs="宋体"/>
          <w:color w:val="333333"/>
          <w:kern w:val="0"/>
          <w:sz w:val="24"/>
          <w:szCs w:val="24"/>
          <w:u w:color="333333"/>
        </w:rPr>
      </w:pPr>
    </w:p>
    <w:p w:rsidR="00623D16" w:rsidRDefault="00623D16">
      <w:pPr>
        <w:pStyle w:val="A5"/>
        <w:widowControl/>
        <w:spacing w:line="432" w:lineRule="auto"/>
        <w:rPr>
          <w:rStyle w:val="a6"/>
          <w:rFonts w:ascii="宋体" w:eastAsia="宋体" w:hAnsi="宋体" w:cs="宋体"/>
          <w:color w:val="333333"/>
          <w:kern w:val="0"/>
          <w:sz w:val="24"/>
          <w:szCs w:val="24"/>
          <w:u w:color="333333"/>
        </w:rPr>
      </w:pPr>
    </w:p>
    <w:p w:rsidR="00623D16" w:rsidRDefault="004C6981">
      <w:pPr>
        <w:pStyle w:val="A5"/>
        <w:widowControl/>
        <w:spacing w:line="432" w:lineRule="auto"/>
        <w:jc w:val="center"/>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36"/>
          <w:szCs w:val="36"/>
          <w:u w:color="333333"/>
          <w:lang w:val="zh-TW" w:eastAsia="zh-TW"/>
        </w:rPr>
        <w:t>政府网站工作年度报表填写说明</w:t>
      </w:r>
    </w:p>
    <w:p w:rsidR="00623D16" w:rsidRDefault="00623D16">
      <w:pPr>
        <w:pStyle w:val="A5"/>
        <w:widowControl/>
        <w:spacing w:line="432" w:lineRule="auto"/>
        <w:ind w:firstLine="480"/>
        <w:rPr>
          <w:rStyle w:val="a6"/>
          <w:rFonts w:ascii="宋体" w:eastAsia="宋体" w:hAnsi="宋体" w:cs="宋体"/>
          <w:color w:val="333333"/>
          <w:kern w:val="0"/>
          <w:sz w:val="24"/>
          <w:szCs w:val="24"/>
          <w:u w:color="333333"/>
        </w:rPr>
      </w:pP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一、基本信息</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网站名称：请填写网站的中文名称。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eastAsia="zh-TW"/>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首页网址：请填写网站首页页面地址。例如，北京市人民政府门户网站填写</w:t>
      </w:r>
      <w:r>
        <w:rPr>
          <w:rStyle w:val="a6"/>
          <w:rFonts w:ascii="宋体" w:eastAsia="宋体" w:hAnsi="宋体" w:cs="宋体"/>
          <w:color w:val="333333"/>
          <w:kern w:val="0"/>
          <w:sz w:val="24"/>
          <w:szCs w:val="24"/>
          <w:u w:color="333333"/>
          <w:lang w:eastAsia="zh-TW"/>
        </w:rPr>
        <w:t>“http://www.beijing.gov.cn”</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主办单位：请填写网站的主办单位全称。例如，北京市人民政府门户网站填写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北京市人民政府办公厅</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网站类型：请按照网站类型勾选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政府门户网站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部门网站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专项网站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5.</w:t>
      </w:r>
      <w:r>
        <w:rPr>
          <w:rStyle w:val="a6"/>
          <w:rFonts w:ascii="宋体" w:eastAsia="宋体" w:hAnsi="宋体" w:cs="宋体"/>
          <w:color w:val="333333"/>
          <w:kern w:val="0"/>
          <w:sz w:val="24"/>
          <w:szCs w:val="24"/>
          <w:u w:color="333333"/>
          <w:lang w:val="zh-TW" w:eastAsia="zh-TW"/>
        </w:rPr>
        <w:t>政府网站标识码：请填写在</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全国政府网站信息报送系统</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中获取的政府网站标识码。例如，北京市人民政府门户网站填写</w:t>
      </w:r>
      <w:r>
        <w:rPr>
          <w:rStyle w:val="a6"/>
          <w:rFonts w:ascii="宋体" w:eastAsia="宋体" w:hAnsi="宋体" w:cs="宋体"/>
          <w:color w:val="333333"/>
          <w:kern w:val="0"/>
          <w:sz w:val="24"/>
          <w:szCs w:val="24"/>
          <w:u w:color="333333"/>
        </w:rPr>
        <w:t>“1100000088”</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lastRenderedPageBreak/>
        <w:t>6.ICP</w:t>
      </w:r>
      <w:r>
        <w:rPr>
          <w:rStyle w:val="a6"/>
          <w:rFonts w:ascii="宋体" w:eastAsia="宋体" w:hAnsi="宋体" w:cs="宋体"/>
          <w:color w:val="333333"/>
          <w:kern w:val="0"/>
          <w:sz w:val="24"/>
          <w:szCs w:val="24"/>
          <w:u w:color="333333"/>
          <w:lang w:val="zh-TW" w:eastAsia="zh-TW"/>
        </w:rPr>
        <w:t>备案号：请填写网站对应的</w:t>
      </w:r>
      <w:r>
        <w:rPr>
          <w:rStyle w:val="a6"/>
          <w:rFonts w:ascii="宋体" w:eastAsia="宋体" w:hAnsi="宋体" w:cs="宋体"/>
          <w:color w:val="333333"/>
          <w:kern w:val="0"/>
          <w:sz w:val="24"/>
          <w:szCs w:val="24"/>
          <w:u w:color="333333"/>
        </w:rPr>
        <w:t>ICP</w:t>
      </w:r>
      <w:r>
        <w:rPr>
          <w:rStyle w:val="a6"/>
          <w:rFonts w:ascii="宋体" w:eastAsia="宋体" w:hAnsi="宋体" w:cs="宋体"/>
          <w:color w:val="333333"/>
          <w:kern w:val="0"/>
          <w:sz w:val="24"/>
          <w:szCs w:val="24"/>
          <w:u w:color="333333"/>
          <w:lang w:val="zh-TW" w:eastAsia="zh-TW"/>
        </w:rPr>
        <w:t>备案编号。例如，北京市人民政府门户网站填写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京</w:t>
      </w:r>
      <w:r>
        <w:rPr>
          <w:rStyle w:val="a6"/>
          <w:rFonts w:ascii="宋体" w:eastAsia="宋体" w:hAnsi="宋体" w:cs="宋体"/>
          <w:color w:val="333333"/>
          <w:kern w:val="0"/>
          <w:sz w:val="24"/>
          <w:szCs w:val="24"/>
          <w:u w:color="333333"/>
        </w:rPr>
        <w:t>ICP</w:t>
      </w:r>
      <w:r>
        <w:rPr>
          <w:rStyle w:val="a6"/>
          <w:rFonts w:ascii="宋体" w:eastAsia="宋体" w:hAnsi="宋体" w:cs="宋体"/>
          <w:color w:val="333333"/>
          <w:kern w:val="0"/>
          <w:sz w:val="24"/>
          <w:szCs w:val="24"/>
          <w:u w:color="333333"/>
          <w:lang w:val="zh-TW" w:eastAsia="zh-TW"/>
        </w:rPr>
        <w:t>备</w:t>
      </w:r>
      <w:r>
        <w:rPr>
          <w:rStyle w:val="a6"/>
          <w:rFonts w:ascii="宋体" w:eastAsia="宋体" w:hAnsi="宋体" w:cs="宋体"/>
          <w:color w:val="333333"/>
          <w:kern w:val="0"/>
          <w:sz w:val="24"/>
          <w:szCs w:val="24"/>
          <w:u w:color="333333"/>
        </w:rPr>
        <w:t>05060933”</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7.</w:t>
      </w:r>
      <w:r>
        <w:rPr>
          <w:rStyle w:val="a6"/>
          <w:rFonts w:ascii="宋体" w:eastAsia="宋体" w:hAnsi="宋体" w:cs="宋体"/>
          <w:color w:val="333333"/>
          <w:kern w:val="0"/>
          <w:sz w:val="24"/>
          <w:szCs w:val="24"/>
          <w:u w:color="333333"/>
          <w:lang w:val="zh-TW" w:eastAsia="zh-TW"/>
        </w:rPr>
        <w:t>公安机关备案号：请填写网站在公安机关的备案号。例如，北京市人民政府门户网站填写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京公网安备</w:t>
      </w:r>
      <w:r>
        <w:rPr>
          <w:rStyle w:val="a6"/>
          <w:rFonts w:ascii="宋体" w:eastAsia="宋体" w:hAnsi="宋体" w:cs="宋体"/>
          <w:color w:val="333333"/>
          <w:kern w:val="0"/>
          <w:sz w:val="24"/>
          <w:szCs w:val="24"/>
          <w:u w:color="333333"/>
        </w:rPr>
        <w:t>110105000722”</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8.</w:t>
      </w:r>
      <w:r>
        <w:rPr>
          <w:rStyle w:val="a6"/>
          <w:rFonts w:ascii="宋体" w:eastAsia="宋体" w:hAnsi="宋体" w:cs="宋体"/>
          <w:color w:val="333333"/>
          <w:kern w:val="0"/>
          <w:sz w:val="24"/>
          <w:szCs w:val="24"/>
          <w:u w:color="333333"/>
          <w:lang w:val="zh-TW" w:eastAsia="zh-TW"/>
        </w:rPr>
        <w:t>独立用户访问总量：请填写本年度访问网站的用户总数（</w:t>
      </w:r>
      <w:r>
        <w:rPr>
          <w:rStyle w:val="a6"/>
          <w:rFonts w:ascii="宋体" w:eastAsia="宋体" w:hAnsi="宋体" w:cs="宋体"/>
          <w:color w:val="333333"/>
          <w:kern w:val="0"/>
          <w:sz w:val="24"/>
          <w:szCs w:val="24"/>
          <w:u w:color="333333"/>
        </w:rPr>
        <w:t>UV</w:t>
      </w:r>
      <w:r>
        <w:rPr>
          <w:rStyle w:val="a6"/>
          <w:rFonts w:ascii="宋体" w:eastAsia="宋体" w:hAnsi="宋体" w:cs="宋体"/>
          <w:color w:val="333333"/>
          <w:kern w:val="0"/>
          <w:sz w:val="24"/>
          <w:szCs w:val="24"/>
          <w:u w:color="333333"/>
          <w:lang w:val="zh-TW" w:eastAsia="zh-TW"/>
        </w:rPr>
        <w:t>），同一用户每日多次访问不重复计算，只计一次。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9.</w:t>
      </w:r>
      <w:r>
        <w:rPr>
          <w:rStyle w:val="a6"/>
          <w:rFonts w:ascii="宋体" w:eastAsia="宋体" w:hAnsi="宋体" w:cs="宋体"/>
          <w:color w:val="333333"/>
          <w:kern w:val="0"/>
          <w:sz w:val="24"/>
          <w:szCs w:val="24"/>
          <w:u w:color="333333"/>
          <w:lang w:val="zh-TW" w:eastAsia="zh-TW"/>
        </w:rPr>
        <w:t>网站总访问量：请填写本年度网站的总点击次数（</w:t>
      </w:r>
      <w:r>
        <w:rPr>
          <w:rStyle w:val="a6"/>
          <w:rFonts w:ascii="宋体" w:eastAsia="宋体" w:hAnsi="宋体" w:cs="宋体"/>
          <w:color w:val="333333"/>
          <w:kern w:val="0"/>
          <w:sz w:val="24"/>
          <w:szCs w:val="24"/>
          <w:u w:color="333333"/>
        </w:rPr>
        <w:t>PV</w:t>
      </w:r>
      <w:r>
        <w:rPr>
          <w:rStyle w:val="a6"/>
          <w:rFonts w:ascii="宋体" w:eastAsia="宋体" w:hAnsi="宋体" w:cs="宋体"/>
          <w:color w:val="333333"/>
          <w:kern w:val="0"/>
          <w:sz w:val="24"/>
          <w:szCs w:val="24"/>
          <w:u w:color="333333"/>
          <w:lang w:val="zh-TW" w:eastAsia="zh-TW"/>
        </w:rPr>
        <w:t>），同一用户对同一页面多次访问重复计算。</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二、信息发布</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总数：请填写本年度网站发布信息的总条数，不包括外链信息。</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概况类信息更新量：请填写本年度网站发布经济、社会、历史、地理、人文、行政区划等介绍性信息，机构设置、主要职责和联系方式等机构职能信息，本地区、本部门、本机构负责人信息的总条数。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政务动态信息更新量：请填写本年度网站发布本地区、本部门政务要闻、通知公告、工作动态等需要社会公众广泛知晓的政务动态信息的总条数。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信息公开目录信息更新量：请填写本年度网站政府信息公开目录中发布信息的总条数。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三、专栏专题</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维护数量：请填写网站维护的本年度有信息更新的专栏专题总个数。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新开设数量：请填写本年度网站新开设的专栏专题个数。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四、解读回应</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解读信息发布</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）总数：请填写本年度网站发布或转载的对政策文件的解读材料、解读产品、媒体评论文章的总数，不包括外链信息。</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lastRenderedPageBreak/>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）解读材料数量：请填写本年度网站发布或转载的对政策文件的解读材料（以文字解读为主）的总条数，不包括外链信息。</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）解读产品数量：请填写本年度网站发布或转载的对政策文件的解读产品的总个数，不包括外链信息。解读产品指运用数字化、图表图解、音频、视频、动漫等方式制作的解读材料。</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）媒体评论文章数量：请填写本年度网站发布或转载的关于政策文件的媒体评论文章的总篇数，不包括外链信息。</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回应公众关注热点或重大舆情数量：请填写本年度网站发布的回应公众关注热点或重大舆情的次数。以多种形式回应同一热点或舆情的不重复计算，只计一次。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五、办事服务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是否发布服务事项目录：是否在网站发布本单位政务服务事项目录，请勾选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注册用户数：请填写截至本年度</w:t>
      </w:r>
      <w:r>
        <w:rPr>
          <w:rStyle w:val="a6"/>
          <w:rFonts w:ascii="宋体" w:eastAsia="宋体" w:hAnsi="宋体" w:cs="宋体"/>
          <w:color w:val="333333"/>
          <w:kern w:val="0"/>
          <w:sz w:val="24"/>
          <w:szCs w:val="24"/>
          <w:u w:color="333333"/>
        </w:rPr>
        <w:t>12</w:t>
      </w:r>
      <w:r>
        <w:rPr>
          <w:rStyle w:val="a6"/>
          <w:rFonts w:ascii="宋体" w:eastAsia="宋体" w:hAnsi="宋体" w:cs="宋体"/>
          <w:color w:val="333333"/>
          <w:kern w:val="0"/>
          <w:sz w:val="24"/>
          <w:szCs w:val="24"/>
          <w:u w:color="333333"/>
          <w:lang w:val="zh-TW" w:eastAsia="zh-TW"/>
        </w:rPr>
        <w:t>月底网站的注册用户数。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政务服务事项数量：请填写网站提供的本单位政务服务事项总项数。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可全程在线办理政务服务事项数量：请填写网站提供的本单位可全程网上办理的政务服务事项总项数。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5.</w:t>
      </w:r>
      <w:r>
        <w:rPr>
          <w:rStyle w:val="a6"/>
          <w:rFonts w:ascii="宋体" w:eastAsia="宋体" w:hAnsi="宋体" w:cs="宋体"/>
          <w:color w:val="333333"/>
          <w:kern w:val="0"/>
          <w:sz w:val="24"/>
          <w:szCs w:val="24"/>
          <w:u w:color="333333"/>
          <w:lang w:val="zh-TW" w:eastAsia="zh-TW"/>
        </w:rPr>
        <w:t>办件量</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）总数：请填写本年度本单位针对可在线预约、在线申报、在线查询、在线办理的办事服务事项，已办结的用户申请总件数。同一用户办理同一事项的不同环节不重复计算，只计一次。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）自然人办件量：请填写本年度本单位针对可在线预约、在线申报、在线查询、在线办理的办事服务事项，已办结的自然人申请总件数。同一自然人用户办理同一事项的不同环节不重复计算，只计一次。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lastRenderedPageBreak/>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）法人办件量：请填写本年度本单位针对可在线预约、在线申报、在线查询、在线办理的办事服务事项，已办结的法人申请总件数。同一法人用户办理同一事项的不同环节不重复计算，只计一次。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六、互动交流</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是否使用统一平台：网站的留言评论、征集调查、咨询投诉、在线访谈等互动交流栏目是否使用统一的互动交流平台，请勾选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。网站如使用其他网站提供的统一的互动交流平台，则勾选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留言办理</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）收到留言数量：请填写本年度通过网站开设的咨询投诉、反映问题等互动交流栏目收集到的网民留言总条数。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）办结留言数量：请填写本年度网站办结的网民留言总条数。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）平均办理时间：请填写本年度网站网民留言从收到到办结的平均办理天数。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）公开答复数量：请填写本年度网站公开网民留言及留言答复情况的留言总条数。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征集调查</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）征集调查期数：请填写本年度网站发布的面向公众或有关单位的征集调查的总期数。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）收到意见数量：请填写本年度网站通过征集调查收到的意见总条数。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）公布调查结果期数：请填写本年度已公布结果的征集调查的总期数。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在线访谈</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）访谈期数：请填写本年度网站单独举办或与主流媒体等其他机构合作举办，并可通过政府网站观看的在线访谈的总期数。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）网民留言数量：请填写本年度通过在线访谈收到的网民留言的总条数。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lastRenderedPageBreak/>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）答复网民提问数量：请填写本年度通过在线访谈答复网民提问的总条数。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5.</w:t>
      </w:r>
      <w:r>
        <w:rPr>
          <w:rStyle w:val="a6"/>
          <w:rFonts w:ascii="宋体" w:eastAsia="宋体" w:hAnsi="宋体" w:cs="宋体"/>
          <w:color w:val="333333"/>
          <w:kern w:val="0"/>
          <w:sz w:val="24"/>
          <w:szCs w:val="24"/>
          <w:u w:color="333333"/>
          <w:lang w:val="zh-TW" w:eastAsia="zh-TW"/>
        </w:rPr>
        <w:t>是否提供智能问答：网站是否提供通过自然语言处理等相关技术自动解答用户咨询的智能问答功能，请勾选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七、安全防护</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安全检测评估次数：请填写本年度对网站开展安全检测评估的总次数。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发现问题数量：请填写本年度安全检测评估中发现并确认的安全问题总个数。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问题整改数量：请填写本年度网站整改到位的安全问题总个数。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是否建立安全监测预警机制：网站是否已建立安全监测预警机制，请勾选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5.</w:t>
      </w:r>
      <w:r>
        <w:rPr>
          <w:rStyle w:val="a6"/>
          <w:rFonts w:ascii="宋体" w:eastAsia="宋体" w:hAnsi="宋体" w:cs="宋体"/>
          <w:color w:val="333333"/>
          <w:kern w:val="0"/>
          <w:sz w:val="24"/>
          <w:szCs w:val="24"/>
          <w:u w:color="333333"/>
          <w:lang w:val="zh-TW" w:eastAsia="zh-TW"/>
        </w:rPr>
        <w:t>是否开展应急演练：本年度网站是否开展网络安全应急演练，请勾选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6.</w:t>
      </w:r>
      <w:r>
        <w:rPr>
          <w:rStyle w:val="a6"/>
          <w:rFonts w:ascii="宋体" w:eastAsia="宋体" w:hAnsi="宋体" w:cs="宋体"/>
          <w:color w:val="333333"/>
          <w:kern w:val="0"/>
          <w:sz w:val="24"/>
          <w:szCs w:val="24"/>
          <w:u w:color="333333"/>
          <w:lang w:val="zh-TW" w:eastAsia="zh-TW"/>
        </w:rPr>
        <w:t>是否明确网站安全责任人：网站是否明确网站安全责任人，请勾选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八、移动新媒体</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是否有移动新媒体：网站主办单位是否保障移动新媒体，请勾选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。如勾选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是</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，请填写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微博</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微信</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其他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项目。</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微博</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）名称：请填写主要由网站主办单位保障的微博账号的名称。如，北京市公安局公安交通管理局填写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北京交警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。在多个平台开设微博账号或在一个平台开设多个微博账号的，仅填写网民关注数量最多的微博账号名称。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）信息发布量：请填写本年度微博账号发布信息总条数，包括转载的信息，不包括对其他账号发布内容的评论信息。</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）关注量：请填写微博账号的网民关注数量。</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lastRenderedPageBreak/>
        <w:t>3.</w:t>
      </w:r>
      <w:r>
        <w:rPr>
          <w:rStyle w:val="a6"/>
          <w:rFonts w:ascii="宋体" w:eastAsia="宋体" w:hAnsi="宋体" w:cs="宋体"/>
          <w:color w:val="333333"/>
          <w:kern w:val="0"/>
          <w:sz w:val="24"/>
          <w:szCs w:val="24"/>
          <w:u w:color="333333"/>
          <w:lang w:val="zh-TW" w:eastAsia="zh-TW"/>
        </w:rPr>
        <w:t>微信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1</w:t>
      </w:r>
      <w:r>
        <w:rPr>
          <w:rStyle w:val="a6"/>
          <w:rFonts w:ascii="宋体" w:eastAsia="宋体" w:hAnsi="宋体" w:cs="宋体"/>
          <w:color w:val="333333"/>
          <w:kern w:val="0"/>
          <w:sz w:val="24"/>
          <w:szCs w:val="24"/>
          <w:u w:color="333333"/>
          <w:lang w:val="zh-TW" w:eastAsia="zh-TW"/>
        </w:rPr>
        <w:t>）名称：请填写主要由网站主办单位保障的微信公众账号的名称。如，北京市公安局公安交通管理局填写</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北京交警</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。开设多个微信公众账号的，仅填写网民订阅数量最多的微信公众账号名称。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2</w:t>
      </w:r>
      <w:r>
        <w:rPr>
          <w:rStyle w:val="a6"/>
          <w:rFonts w:ascii="宋体" w:eastAsia="宋体" w:hAnsi="宋体" w:cs="宋体"/>
          <w:color w:val="333333"/>
          <w:kern w:val="0"/>
          <w:sz w:val="24"/>
          <w:szCs w:val="24"/>
          <w:u w:color="333333"/>
          <w:lang w:val="zh-TW" w:eastAsia="zh-TW"/>
        </w:rPr>
        <w:t>）信息发布量：请填写本年度微信公众账号发布信息总条数。</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w:t>
      </w:r>
      <w:r>
        <w:rPr>
          <w:rStyle w:val="a6"/>
          <w:rFonts w:ascii="宋体" w:eastAsia="宋体" w:hAnsi="宋体" w:cs="宋体"/>
          <w:color w:val="333333"/>
          <w:kern w:val="0"/>
          <w:sz w:val="24"/>
          <w:szCs w:val="24"/>
          <w:u w:color="333333"/>
        </w:rPr>
        <w:t>3</w:t>
      </w:r>
      <w:r>
        <w:rPr>
          <w:rStyle w:val="a6"/>
          <w:rFonts w:ascii="宋体" w:eastAsia="宋体" w:hAnsi="宋体" w:cs="宋体"/>
          <w:color w:val="333333"/>
          <w:kern w:val="0"/>
          <w:sz w:val="24"/>
          <w:szCs w:val="24"/>
          <w:u w:color="333333"/>
          <w:lang w:val="zh-TW" w:eastAsia="zh-TW"/>
        </w:rPr>
        <w:t>）订阅数：请填写微信公众账号的网民订阅数量。</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4.</w:t>
      </w:r>
      <w:r>
        <w:rPr>
          <w:rStyle w:val="a6"/>
          <w:rFonts w:ascii="宋体" w:eastAsia="宋体" w:hAnsi="宋体" w:cs="宋体"/>
          <w:color w:val="333333"/>
          <w:kern w:val="0"/>
          <w:sz w:val="24"/>
          <w:szCs w:val="24"/>
          <w:u w:color="333333"/>
          <w:lang w:val="zh-TW" w:eastAsia="zh-TW"/>
        </w:rPr>
        <w:t>其他</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请填写由网站主办单位保障的其他新媒体产品，如发布的移动客户端等，包括产品类型、平台名称、产品名称、信息发布量、用户关注量</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下载量等内容。</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lang w:val="zh-TW" w:eastAsia="zh-TW"/>
        </w:rPr>
      </w:pPr>
      <w:r>
        <w:rPr>
          <w:rStyle w:val="a6"/>
          <w:rFonts w:ascii="宋体" w:eastAsia="宋体" w:hAnsi="宋体" w:cs="宋体"/>
          <w:b/>
          <w:bCs/>
          <w:color w:val="333333"/>
          <w:kern w:val="0"/>
          <w:sz w:val="24"/>
          <w:szCs w:val="24"/>
          <w:u w:color="333333"/>
          <w:lang w:val="zh-TW" w:eastAsia="zh-TW"/>
        </w:rPr>
        <w:t>九、创新发展</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lang w:val="zh-TW" w:eastAsia="zh-TW"/>
        </w:rPr>
        <w:t>本项为多选，请根据实际情况勾选对应选项。如勾选</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其他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，请在横线上注明具体内容，字数不超过</w:t>
      </w:r>
      <w:r>
        <w:rPr>
          <w:rStyle w:val="a6"/>
          <w:rFonts w:ascii="宋体" w:eastAsia="宋体" w:hAnsi="宋体" w:cs="宋体"/>
          <w:color w:val="333333"/>
          <w:kern w:val="0"/>
          <w:sz w:val="24"/>
          <w:szCs w:val="24"/>
          <w:u w:color="333333"/>
        </w:rPr>
        <w:t>200</w:t>
      </w:r>
      <w:r>
        <w:rPr>
          <w:rStyle w:val="a6"/>
          <w:rFonts w:ascii="宋体" w:eastAsia="宋体" w:hAnsi="宋体" w:cs="宋体"/>
          <w:color w:val="333333"/>
          <w:kern w:val="0"/>
          <w:sz w:val="24"/>
          <w:szCs w:val="24"/>
          <w:u w:color="333333"/>
          <w:lang w:val="zh-TW" w:eastAsia="zh-TW"/>
        </w:rPr>
        <w:t>字。</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搜索即服务</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指网站搜索提供错别字自动纠正、关键词推荐、拼音转化搜索和通俗语言搜索等功能，根据用户真实需求调整搜索结果排序，提供多维度分类展现，聚合相关信息和服务。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多语言版本</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指根据用户群体特点和需求，提供多语言服务。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无障碍浏览</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指为方便残疾人、老年人等特殊群体获取网站信息，提供无障碍浏览服务。</w:t>
      </w:r>
    </w:p>
    <w:p w:rsidR="00623D16" w:rsidRDefault="004C6981">
      <w:pPr>
        <w:pStyle w:val="A5"/>
        <w:widowControl/>
        <w:spacing w:line="432" w:lineRule="auto"/>
        <w:ind w:firstLine="480"/>
        <w:rPr>
          <w:rStyle w:val="a6"/>
          <w:rFonts w:ascii="宋体" w:eastAsia="宋体" w:hAnsi="宋体" w:cs="宋体"/>
          <w:color w:val="333333"/>
          <w:kern w:val="0"/>
          <w:sz w:val="24"/>
          <w:szCs w:val="24"/>
          <w:u w:color="333333"/>
        </w:rPr>
      </w:pP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千人千网</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指以用户为中心，打造个人和企业专属主页，提供个性化、便捷化、智能化服务。</w:t>
      </w:r>
    </w:p>
    <w:p w:rsidR="00623D16" w:rsidRDefault="004C6981">
      <w:pPr>
        <w:pStyle w:val="A5"/>
        <w:widowControl/>
        <w:spacing w:line="432" w:lineRule="auto"/>
        <w:ind w:firstLine="480"/>
      </w:pP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其他</w:t>
      </w:r>
      <w:r>
        <w:rPr>
          <w:rStyle w:val="a6"/>
          <w:rFonts w:ascii="宋体" w:eastAsia="宋体" w:hAnsi="宋体" w:cs="宋体"/>
          <w:color w:val="333333"/>
          <w:kern w:val="0"/>
          <w:sz w:val="24"/>
          <w:szCs w:val="24"/>
          <w:u w:color="333333"/>
        </w:rPr>
        <w:t>”</w:t>
      </w:r>
      <w:r>
        <w:rPr>
          <w:rStyle w:val="a6"/>
          <w:rFonts w:ascii="宋体" w:eastAsia="宋体" w:hAnsi="宋体" w:cs="宋体"/>
          <w:color w:val="333333"/>
          <w:kern w:val="0"/>
          <w:sz w:val="24"/>
          <w:szCs w:val="24"/>
          <w:u w:color="333333"/>
          <w:lang w:val="zh-TW" w:eastAsia="zh-TW"/>
        </w:rPr>
        <w:t>指在个性化服务、开放式架构、大数据支撑、多渠道拓展等方面提供的创新功能或服务。</w:t>
      </w:r>
    </w:p>
    <w:sectPr w:rsidR="00623D16" w:rsidSect="00623D16">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600" w:rsidRDefault="00767600" w:rsidP="00623D16">
      <w:pPr>
        <w:rPr>
          <w:rFonts w:hint="default"/>
        </w:rPr>
      </w:pPr>
      <w:r>
        <w:separator/>
      </w:r>
    </w:p>
  </w:endnote>
  <w:endnote w:type="continuationSeparator" w:id="1">
    <w:p w:rsidR="00767600" w:rsidRDefault="00767600" w:rsidP="00623D16">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600" w:rsidRDefault="00767600" w:rsidP="00623D16">
      <w:pPr>
        <w:rPr>
          <w:rFonts w:hint="default"/>
        </w:rPr>
      </w:pPr>
      <w:r>
        <w:separator/>
      </w:r>
    </w:p>
  </w:footnote>
  <w:footnote w:type="continuationSeparator" w:id="1">
    <w:p w:rsidR="00767600" w:rsidRDefault="00767600" w:rsidP="00623D16">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20"/>
  <w:autoHyphenation/>
  <w:characterSpacingControl w:val="doNotCompress"/>
  <w:hdrShapeDefaults>
    <o:shapedefaults v:ext="edit" spidmax="5122"/>
  </w:hdrShapeDefaults>
  <w:footnotePr>
    <w:footnote w:id="0"/>
    <w:footnote w:id="1"/>
  </w:footnotePr>
  <w:endnotePr>
    <w:endnote w:id="0"/>
    <w:endnote w:id="1"/>
  </w:endnotePr>
  <w:compat>
    <w:useFELayout/>
  </w:compat>
  <w:rsids>
    <w:rsidRoot w:val="00623D16"/>
    <w:rsid w:val="00340570"/>
    <w:rsid w:val="004C6981"/>
    <w:rsid w:val="00623D16"/>
    <w:rsid w:val="007469E0"/>
    <w:rsid w:val="00767600"/>
    <w:rsid w:val="00A86793"/>
    <w:rsid w:val="00E713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23D16"/>
    <w:rPr>
      <w:rFonts w:ascii="Arial Unicode MS" w:eastAsia="Times New Roman" w:hAnsi="Arial Unicode MS" w:cs="Arial Unicode MS" w:hint="eastAsia"/>
      <w:color w:val="000000"/>
      <w:sz w:val="24"/>
      <w:szCs w:val="24"/>
      <w:u w:color="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23D16"/>
    <w:rPr>
      <w:u w:val="single"/>
    </w:rPr>
  </w:style>
  <w:style w:type="table" w:customStyle="1" w:styleId="TableNormal">
    <w:name w:val="Table Normal"/>
    <w:rsid w:val="00623D16"/>
    <w:tblPr>
      <w:tblInd w:w="0" w:type="dxa"/>
      <w:tblCellMar>
        <w:top w:w="0" w:type="dxa"/>
        <w:left w:w="0" w:type="dxa"/>
        <w:bottom w:w="0" w:type="dxa"/>
        <w:right w:w="0" w:type="dxa"/>
      </w:tblCellMar>
    </w:tblPr>
  </w:style>
  <w:style w:type="paragraph" w:customStyle="1" w:styleId="a4">
    <w:name w:val="页眉与页脚"/>
    <w:rsid w:val="00623D16"/>
    <w:pPr>
      <w:tabs>
        <w:tab w:val="right" w:pos="9020"/>
      </w:tabs>
    </w:pPr>
    <w:rPr>
      <w:rFonts w:ascii="Helvetica" w:eastAsia="Arial Unicode MS" w:hAnsi="Helvetica" w:cs="Arial Unicode MS"/>
      <w:color w:val="000000"/>
      <w:sz w:val="24"/>
      <w:szCs w:val="24"/>
    </w:rPr>
  </w:style>
  <w:style w:type="paragraph" w:customStyle="1" w:styleId="A5">
    <w:name w:val="正文 A"/>
    <w:rsid w:val="00623D16"/>
    <w:pPr>
      <w:widowControl w:val="0"/>
      <w:jc w:val="both"/>
    </w:pPr>
    <w:rPr>
      <w:rFonts w:ascii="Calibri" w:eastAsia="Calibri" w:hAnsi="Calibri" w:cs="Calibri"/>
      <w:color w:val="000000"/>
      <w:kern w:val="2"/>
      <w:sz w:val="21"/>
      <w:szCs w:val="21"/>
      <w:u w:color="000000"/>
    </w:rPr>
  </w:style>
  <w:style w:type="character" w:customStyle="1" w:styleId="a6">
    <w:name w:val="无"/>
    <w:rsid w:val="00623D16"/>
  </w:style>
  <w:style w:type="character" w:customStyle="1" w:styleId="Hyperlink0">
    <w:name w:val="Hyperlink.0"/>
    <w:basedOn w:val="a6"/>
    <w:rsid w:val="00623D16"/>
    <w:rPr>
      <w:rFonts w:ascii="Calibri" w:eastAsia="Calibri" w:hAnsi="Calibri" w:cs="Calibri"/>
      <w:color w:val="0000FF"/>
      <w:sz w:val="21"/>
      <w:szCs w:val="21"/>
      <w:u w:val="single" w:color="0000FF"/>
      <w:lang w:val="en-US"/>
    </w:rPr>
  </w:style>
  <w:style w:type="paragraph" w:styleId="a7">
    <w:name w:val="header"/>
    <w:basedOn w:val="a"/>
    <w:link w:val="Char"/>
    <w:uiPriority w:val="99"/>
    <w:semiHidden/>
    <w:unhideWhenUsed/>
    <w:rsid w:val="00E71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E713EB"/>
    <w:rPr>
      <w:rFonts w:ascii="Arial Unicode MS" w:eastAsia="Times New Roman" w:hAnsi="Arial Unicode MS" w:cs="Arial Unicode MS"/>
      <w:color w:val="000000"/>
      <w:sz w:val="18"/>
      <w:szCs w:val="18"/>
      <w:u w:color="000000"/>
      <w:lang w:val="zh-CN"/>
    </w:rPr>
  </w:style>
  <w:style w:type="paragraph" w:styleId="a8">
    <w:name w:val="footer"/>
    <w:basedOn w:val="a"/>
    <w:link w:val="Char0"/>
    <w:uiPriority w:val="99"/>
    <w:semiHidden/>
    <w:unhideWhenUsed/>
    <w:rsid w:val="00E713EB"/>
    <w:pPr>
      <w:tabs>
        <w:tab w:val="center" w:pos="4153"/>
        <w:tab w:val="right" w:pos="8306"/>
      </w:tabs>
      <w:snapToGrid w:val="0"/>
    </w:pPr>
    <w:rPr>
      <w:sz w:val="18"/>
      <w:szCs w:val="18"/>
    </w:rPr>
  </w:style>
  <w:style w:type="character" w:customStyle="1" w:styleId="Char0">
    <w:name w:val="页脚 Char"/>
    <w:basedOn w:val="a0"/>
    <w:link w:val="a8"/>
    <w:uiPriority w:val="99"/>
    <w:semiHidden/>
    <w:rsid w:val="00E713EB"/>
    <w:rPr>
      <w:rFonts w:ascii="Arial Unicode MS" w:eastAsia="Times New Roman" w:hAnsi="Arial Unicode MS" w:cs="Arial Unicode MS"/>
      <w:color w:val="000000"/>
      <w:sz w:val="18"/>
      <w:szCs w:val="18"/>
      <w:u w:color="000000"/>
      <w:lang w:val="zh-CN"/>
    </w:rPr>
  </w:style>
</w:styles>
</file>

<file path=word/webSettings.xml><?xml version="1.0" encoding="utf-8"?>
<w:webSettings xmlns:r="http://schemas.openxmlformats.org/officeDocument/2006/relationships" xmlns:w="http://schemas.openxmlformats.org/wordprocessingml/2006/main">
  <w:divs>
    <w:div w:id="545412930">
      <w:bodyDiv w:val="1"/>
      <w:marLeft w:val="0"/>
      <w:marRight w:val="0"/>
      <w:marTop w:val="0"/>
      <w:marBottom w:val="0"/>
      <w:divBdr>
        <w:top w:val="none" w:sz="0" w:space="0" w:color="auto"/>
        <w:left w:val="none" w:sz="0" w:space="0" w:color="auto"/>
        <w:bottom w:val="none" w:sz="0" w:space="0" w:color="auto"/>
        <w:right w:val="none" w:sz="0" w:space="0" w:color="auto"/>
      </w:divBdr>
      <w:divsChild>
        <w:div w:id="461581476">
          <w:marLeft w:val="0"/>
          <w:marRight w:val="0"/>
          <w:marTop w:val="0"/>
          <w:marBottom w:val="79"/>
          <w:divBdr>
            <w:top w:val="none" w:sz="0" w:space="0" w:color="auto"/>
            <w:left w:val="none" w:sz="0" w:space="0" w:color="auto"/>
            <w:bottom w:val="none" w:sz="0" w:space="0" w:color="auto"/>
            <w:right w:val="none" w:sz="0" w:space="0" w:color="auto"/>
          </w:divBdr>
          <w:divsChild>
            <w:div w:id="914585355">
              <w:marLeft w:val="0"/>
              <w:marRight w:val="0"/>
              <w:marTop w:val="0"/>
              <w:marBottom w:val="0"/>
              <w:divBdr>
                <w:top w:val="none" w:sz="0" w:space="0" w:color="auto"/>
                <w:left w:val="none" w:sz="0" w:space="0" w:color="auto"/>
                <w:bottom w:val="none" w:sz="0" w:space="0" w:color="auto"/>
                <w:right w:val="none" w:sz="0" w:space="0" w:color="auto"/>
              </w:divBdr>
              <w:divsChild>
                <w:div w:id="4021543">
                  <w:marLeft w:val="0"/>
                  <w:marRight w:val="0"/>
                  <w:marTop w:val="0"/>
                  <w:marBottom w:val="0"/>
                  <w:divBdr>
                    <w:top w:val="none" w:sz="0" w:space="0" w:color="auto"/>
                    <w:left w:val="none" w:sz="0" w:space="0" w:color="auto"/>
                    <w:bottom w:val="none" w:sz="0" w:space="0" w:color="auto"/>
                    <w:right w:val="none" w:sz="0" w:space="0" w:color="auto"/>
                  </w:divBdr>
                  <w:divsChild>
                    <w:div w:id="1072121587">
                      <w:marLeft w:val="0"/>
                      <w:marRight w:val="0"/>
                      <w:marTop w:val="0"/>
                      <w:marBottom w:val="0"/>
                      <w:divBdr>
                        <w:top w:val="none" w:sz="0" w:space="0" w:color="auto"/>
                        <w:left w:val="none" w:sz="0" w:space="0" w:color="auto"/>
                        <w:bottom w:val="none" w:sz="0" w:space="0" w:color="auto"/>
                        <w:right w:val="none" w:sz="0" w:space="0" w:color="auto"/>
                      </w:divBdr>
                      <w:divsChild>
                        <w:div w:id="3789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eian.gov.cn/portal/registerSystemInfo?recordcode=330782020006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w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680</Words>
  <Characters>3876</Characters>
  <Application>Microsoft Office Word</Application>
  <DocSecurity>0</DocSecurity>
  <Lines>32</Lines>
  <Paragraphs>9</Paragraphs>
  <ScaleCrop>false</ScaleCrop>
  <Company>Sky123.Org</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yunwu333</cp:lastModifiedBy>
  <cp:revision>3</cp:revision>
  <dcterms:created xsi:type="dcterms:W3CDTF">2018-01-31T11:05:00Z</dcterms:created>
  <dcterms:modified xsi:type="dcterms:W3CDTF">2018-01-31T11:13:00Z</dcterms:modified>
</cp:coreProperties>
</file>